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proofErr w:type="spellStart"/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proofErr w:type="spellEnd"/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Pedro A. </w:t>
            </w:r>
            <w:proofErr w:type="spellStart"/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Lluberes</w:t>
            </w:r>
            <w:proofErr w:type="spellEnd"/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Gazcue</w:t>
            </w:r>
            <w:proofErr w:type="spellEnd"/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AE7718" w:rsidP="00AA344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</w:t>
            </w:r>
            <w:bookmarkStart w:id="0" w:name="_GoBack"/>
            <w:bookmarkEnd w:id="0"/>
            <w:r w:rsidR="00B62C03">
              <w:rPr>
                <w:b/>
                <w:sz w:val="21"/>
                <w:szCs w:val="21"/>
              </w:rPr>
              <w:t>bre</w:t>
            </w:r>
            <w:r w:rsidR="007F1935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Foro </w:t>
            </w:r>
            <w:proofErr w:type="spellStart"/>
            <w:r>
              <w:rPr>
                <w:b/>
                <w:sz w:val="21"/>
                <w:szCs w:val="21"/>
              </w:rPr>
              <w:t>Power</w:t>
            </w:r>
            <w:proofErr w:type="spellEnd"/>
            <w:r>
              <w:rPr>
                <w:b/>
                <w:sz w:val="21"/>
                <w:szCs w:val="21"/>
              </w:rPr>
              <w:t xml:space="preserve">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F67709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F67709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F67709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F67709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6770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F67709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F67709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57ED" w:rsidRPr="007865EE" w:rsidTr="00E31F50">
        <w:tc>
          <w:tcPr>
            <w:tcW w:w="3828" w:type="dxa"/>
            <w:shd w:val="clear" w:color="auto" w:fill="auto"/>
          </w:tcPr>
          <w:p w:rsidR="000F57ED" w:rsidRPr="007865EE" w:rsidRDefault="000F57ED" w:rsidP="0017247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Circular 04-2022 Lanzamiento del programa de implementación de normativas contables </w:t>
            </w:r>
          </w:p>
        </w:tc>
        <w:tc>
          <w:tcPr>
            <w:tcW w:w="1701" w:type="dxa"/>
          </w:tcPr>
          <w:p w:rsidR="000F57ED" w:rsidRDefault="000F57ED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mayo 2022</w:t>
            </w:r>
          </w:p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0F57ED" w:rsidRDefault="00F67709" w:rsidP="00172470">
            <w:hyperlink r:id="rId30" w:history="1">
              <w:r w:rsidR="000F57ED" w:rsidRPr="001801B7">
                <w:rPr>
                  <w:rStyle w:val="Hipervnculo"/>
                </w:rPr>
                <w:t>https://digecog.gob.do/normativas/index.php/resoluciones-y-circulares/circulares/category/119-circulares-2022</w:t>
              </w:r>
            </w:hyperlink>
          </w:p>
          <w:p w:rsidR="000F57ED" w:rsidRDefault="000F57ED" w:rsidP="00172470"/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67709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6770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6770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6770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F67709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5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F11CCF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67709" w:rsidP="005027C1">
            <w:pPr>
              <w:rPr>
                <w:sz w:val="21"/>
                <w:szCs w:val="21"/>
              </w:rPr>
            </w:pPr>
            <w:hyperlink r:id="rId4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6770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6770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6770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1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F67709" w:rsidP="008A32CA">
            <w:pPr>
              <w:spacing w:line="240" w:lineRule="exact"/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67709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67709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67709" w:rsidP="008A32CA">
            <w:pPr>
              <w:spacing w:line="240" w:lineRule="exact"/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67709" w:rsidP="008A32CA">
            <w:pPr>
              <w:rPr>
                <w:sz w:val="21"/>
                <w:szCs w:val="21"/>
              </w:rPr>
            </w:pPr>
            <w:hyperlink r:id="rId6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F67709" w:rsidP="000E446A">
            <w:pPr>
              <w:rPr>
                <w:sz w:val="21"/>
                <w:szCs w:val="21"/>
              </w:rPr>
            </w:pPr>
            <w:hyperlink r:id="rId6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F67709" w:rsidP="00E31F50">
            <w:pPr>
              <w:pStyle w:val="Sinespaciado"/>
            </w:pPr>
            <w:hyperlink r:id="rId70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lastRenderedPageBreak/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F67709" w:rsidP="001A18CA">
            <w:pPr>
              <w:pStyle w:val="Sinespaciado"/>
            </w:pPr>
            <w:hyperlink r:id="rId71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67709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67709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67709" w:rsidP="00E31F50">
            <w:pPr>
              <w:pStyle w:val="Sinespaciado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F67709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8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F67709" w:rsidP="007F1935">
            <w:pPr>
              <w:rPr>
                <w:sz w:val="21"/>
                <w:szCs w:val="21"/>
              </w:rPr>
            </w:pPr>
            <w:hyperlink r:id="rId7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F67709" w:rsidP="00E31F50">
            <w:pPr>
              <w:pStyle w:val="Sinespaciado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F67709" w:rsidP="00E31F50">
            <w:hyperlink r:id="rId83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A84DAA">
            <w:pPr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F67709" w:rsidP="00A84DAA">
            <w:hyperlink r:id="rId85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67709" w:rsidP="00F11CCF">
            <w:pPr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F11CCF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96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jc w:val="both"/>
              <w:rPr>
                <w:sz w:val="21"/>
                <w:szCs w:val="21"/>
              </w:rPr>
            </w:pPr>
            <w:hyperlink r:id="rId9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99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jc w:val="both"/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F67709" w:rsidP="00E31F50">
            <w:pPr>
              <w:rPr>
                <w:sz w:val="21"/>
                <w:szCs w:val="21"/>
              </w:rPr>
            </w:pPr>
            <w:hyperlink r:id="rId102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F67709" w:rsidP="00E31F50">
            <w:pPr>
              <w:jc w:val="both"/>
            </w:pPr>
            <w:hyperlink r:id="rId103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F67709" w:rsidP="00E31F50">
            <w:pPr>
              <w:jc w:val="both"/>
            </w:pPr>
            <w:hyperlink r:id="rId104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jc w:val="both"/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F67709" w:rsidP="00E31F50">
            <w:pPr>
              <w:jc w:val="both"/>
            </w:pPr>
            <w:hyperlink r:id="rId107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10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jc w:val="both"/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F67709" w:rsidP="00E31F50">
            <w:hyperlink r:id="rId110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F67709" w:rsidP="00E31F50">
            <w:pPr>
              <w:jc w:val="both"/>
            </w:pPr>
            <w:hyperlink r:id="rId111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67709" w:rsidP="00E31F50">
            <w:pPr>
              <w:rPr>
                <w:sz w:val="21"/>
                <w:szCs w:val="21"/>
              </w:rPr>
            </w:pPr>
            <w:hyperlink r:id="rId11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F67709" w:rsidP="00E31F50">
            <w:hyperlink r:id="rId116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F6770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F6770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A84DAA">
            <w:pPr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rFonts w:cstheme="minorHAnsi"/>
                <w:sz w:val="21"/>
                <w:szCs w:val="21"/>
              </w:rPr>
            </w:pPr>
            <w:hyperlink r:id="rId1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sz w:val="21"/>
                <w:szCs w:val="21"/>
              </w:rPr>
            </w:pPr>
            <w:hyperlink r:id="rId1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sz w:val="21"/>
                <w:szCs w:val="21"/>
              </w:rPr>
            </w:pPr>
            <w:hyperlink r:id="rId1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lastRenderedPageBreak/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rFonts w:cstheme="minorHAnsi"/>
                <w:sz w:val="21"/>
                <w:szCs w:val="21"/>
              </w:rPr>
            </w:pPr>
            <w:hyperlink r:id="rId13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rFonts w:cstheme="minorHAnsi"/>
                <w:sz w:val="21"/>
                <w:szCs w:val="21"/>
              </w:rPr>
            </w:pPr>
            <w:hyperlink r:id="rId13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67709" w:rsidP="00F11CCF">
            <w:pPr>
              <w:rPr>
                <w:rFonts w:cstheme="minorHAnsi"/>
                <w:sz w:val="21"/>
                <w:szCs w:val="21"/>
              </w:rPr>
            </w:pPr>
            <w:hyperlink r:id="rId13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67709" w:rsidP="00A94FF2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6770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6770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6770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6770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6770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6770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2235D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Descripción</w:t>
            </w:r>
            <w:r w:rsidR="008C330A"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F67709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4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F6770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F6770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6770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7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F6770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F6770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2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3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7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09" w:rsidRDefault="00F67709" w:rsidP="00A17ADE">
      <w:pPr>
        <w:spacing w:after="0" w:line="240" w:lineRule="auto"/>
      </w:pPr>
      <w:r>
        <w:separator/>
      </w:r>
    </w:p>
  </w:endnote>
  <w:endnote w:type="continuationSeparator" w:id="0">
    <w:p w:rsidR="00F67709" w:rsidRDefault="00F6770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09" w:rsidRDefault="00F67709" w:rsidP="00A17ADE">
      <w:pPr>
        <w:spacing w:after="0" w:line="240" w:lineRule="auto"/>
      </w:pPr>
      <w:r>
        <w:separator/>
      </w:r>
    </w:p>
  </w:footnote>
  <w:footnote w:type="continuationSeparator" w:id="0">
    <w:p w:rsidR="00F67709" w:rsidRDefault="00F6770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MX" w:eastAsia="es-MX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0F57ED"/>
    <w:rsid w:val="0010023E"/>
    <w:rsid w:val="0010276E"/>
    <w:rsid w:val="00111144"/>
    <w:rsid w:val="001173E7"/>
    <w:rsid w:val="001204F0"/>
    <w:rsid w:val="00121381"/>
    <w:rsid w:val="00121F6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6646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2159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945D3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0018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6277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2235D"/>
    <w:rsid w:val="008406A3"/>
    <w:rsid w:val="0084263C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A3448"/>
    <w:rsid w:val="00AB0970"/>
    <w:rsid w:val="00AB2CC8"/>
    <w:rsid w:val="00AB6205"/>
    <w:rsid w:val="00AD2406"/>
    <w:rsid w:val="00AE34E6"/>
    <w:rsid w:val="00AE4F09"/>
    <w:rsid w:val="00AE7718"/>
    <w:rsid w:val="00B05BD0"/>
    <w:rsid w:val="00B17DF9"/>
    <w:rsid w:val="00B20E91"/>
    <w:rsid w:val="00B314A8"/>
    <w:rsid w:val="00B47F87"/>
    <w:rsid w:val="00B50FFB"/>
    <w:rsid w:val="00B62C03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17201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67709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4AE9D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rganigrama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finanzas/inventario-en-almacen" TargetMode="External"/><Relationship Id="rId170" Type="http://schemas.openxmlformats.org/officeDocument/2006/relationships/hyperlink" Target="http://digecog.gob.do/transparencia/index.php/comision-de-etica-publica/codigo-de-etica" TargetMode="External"/><Relationship Id="rId107" Type="http://schemas.openxmlformats.org/officeDocument/2006/relationships/hyperlink" Target="https://www.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compras-y-contrataciones/estado-de-cuentas-de-suplidor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digecog.gob.do/transparencia/index.php/proyectos-y-programas/descripcion-de-los-proyectos-y-programa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s://digecog.gob.do/transparencia/index.php/organigrama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cog.gob.do/transparencia/index.php/consulta-publica/procesos-de-consultas-abiert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ig.gob.do/web/file/CEPCONFORMADAS20062012_1.pdf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61" Type="http://schemas.openxmlformats.org/officeDocument/2006/relationships/hyperlink" Target="http://digecog.gob.do/transparencia/index.php/proyectos-y-programas/informes-de-seguimientos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cog.gob.do/transparencia/index.php/declaracion-jurada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derechos-de-los-ciudadano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estados-financieros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72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estadisticas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planeacion-estrategica" TargetMode="External"/><Relationship Id="rId104" Type="http://schemas.openxmlformats.org/officeDocument/2006/relationships/hyperlink" Target="https://digecog.gob.do/transparencia/index.php/plan-estrategico/planeacion-estrategica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digecog.gob.do/transparencia/index.php/recursos-humanos/jubilaciones-pensiones-y-retiros" TargetMode="External"/><Relationship Id="rId141" Type="http://schemas.openxmlformats.org/officeDocument/2006/relationships/hyperlink" Target="http://digecog.gob.do/transparencia/index.php/compras-y-contrataciones/compras-menores" TargetMode="External"/><Relationship Id="rId146" Type="http://schemas.openxmlformats.org/officeDocument/2006/relationships/hyperlink" Target="http://digecog.gob.do/transparencia/index.php/compras-y-contrataciones/casos-de-seguridad-y-emergencia-nacional" TargetMode="External"/><Relationship Id="rId167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igecog.gob.do/transparencia/index.php/marco-legal-de-transparencia/rs" TargetMode="External"/><Relationship Id="rId92" Type="http://schemas.openxmlformats.org/officeDocument/2006/relationships/hyperlink" Target="http://digecog.gob.do/transparencia/index.php/oai/estadisticas-y-balances-de-la-gestion-oai" TargetMode="External"/><Relationship Id="rId162" Type="http://schemas.openxmlformats.org/officeDocument/2006/relationships/hyperlink" Target="http://digecog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contactos-del-rai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finanzas/activos-fij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formes-financieros" TargetMode="External"/><Relationship Id="rId173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normativas/index.php/resoluciones-y-circulares/circulares/category/119-circulares-2022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informes" TargetMode="External"/><Relationship Id="rId105" Type="http://schemas.openxmlformats.org/officeDocument/2006/relationships/hyperlink" Target="http://digecog.gob.do/transparencia/index.php/publicaciones-t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cog.gob.do/transparencia/index.php/compras-y-contrataciones/casos-de-urgencias" TargetMode="External"/><Relationship Id="rId168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www.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documentos" TargetMode="External"/><Relationship Id="rId98" Type="http://schemas.openxmlformats.org/officeDocument/2006/relationships/hyperlink" Target="http://digecog.gob.do/transparencia/index.php/plan-estrategico/informes" TargetMode="External"/><Relationship Id="rId121" Type="http://schemas.openxmlformats.org/officeDocument/2006/relationships/hyperlink" Target="http://digecog.gob.do/transparencia/index.php/presupuesto/presupuesto-aprobado-del-ano" TargetMode="External"/><Relationship Id="rId142" Type="http://schemas.openxmlformats.org/officeDocument/2006/relationships/hyperlink" Target="http://digecog.gob.do/transparencia/index.php/compras-y-contrataciones/subastas-inversas" TargetMode="External"/><Relationship Id="rId163" Type="http://schemas.openxmlformats.org/officeDocument/2006/relationships/hyperlink" Target="http://digecog.gob.do/transparencia/index.php/proyectos-y-programas/informes-de-presupuestos-sobre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s://digecog.gob.do/phocadownload/publicaciones/carta-compromiso/2020/Carta%20Compromiso%20Final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s://digecog.gob.do/transparencia/index.php/marco-legal-de-transparencia/normativas" TargetMode="External"/><Relationship Id="rId88" Type="http://schemas.openxmlformats.org/officeDocument/2006/relationships/hyperlink" Target="http://digecog.gob.do/transparencia/index.php/oai/informacion-clasificada" TargetMode="External"/><Relationship Id="rId111" Type="http://schemas.openxmlformats.org/officeDocument/2006/relationships/hyperlink" Target="https://www.digecog.gob.do/transparencia/index.php/estadisticas/category/3536-2022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ingresos-y-egresos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-t/category/521-ediciones-anteriores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s://digecog.gob.do/transparencia/index.php/marco-legal-de-transparencia/rs" TargetMode="External"/><Relationship Id="rId94" Type="http://schemas.openxmlformats.org/officeDocument/2006/relationships/hyperlink" Target="http://digecog.gob.do/transparencia/index.php/oai/indice-de-transparencia-estandarizado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://digecog.gob.do/transparencia/index.php/plan-estrategico/memorias-institucionales" TargetMode="External"/><Relationship Id="rId122" Type="http://schemas.openxmlformats.org/officeDocument/2006/relationships/hyperlink" Target="http://digecog.gob.do/transparencia/index.php/presupuesto/ejecucion-del-presupuesto" TargetMode="External"/><Relationship Id="rId143" Type="http://schemas.openxmlformats.org/officeDocument/2006/relationships/hyperlink" Target="http://digecog.gob.do/transparencia/index.php/compras-y-contrataciones/compras-directas" TargetMode="External"/><Relationship Id="rId148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digecog.gob.do/transparencia/index.php/proyectos-y-programas/descripcion-de-los-proyectos-y-programas/category/3563-2022" TargetMode="External"/><Relationship Id="rId169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organizacion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informes-de-auditorias/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rs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cog.gob.do/transparencia/index.php/recursos-humanos/nomina" TargetMode="External"/><Relationship Id="rId144" Type="http://schemas.openxmlformats.org/officeDocument/2006/relationships/hyperlink" Target="http://digecog.gob.do/transparencia/index.php/compras-y-contrataciones/micro-pequenas-y-medias-empresas" TargetMode="External"/><Relationship Id="rId90" Type="http://schemas.openxmlformats.org/officeDocument/2006/relationships/hyperlink" Target="http://digecog.gob.do/transparencia/index.php/oai/manual-de-procedimientos-de-la-oai" TargetMode="External"/><Relationship Id="rId165" Type="http://schemas.openxmlformats.org/officeDocument/2006/relationships/hyperlink" Target="http://datos.gob.do/organization/direccion-general-de-contabilidad-gubernamental-digecog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cog.gob.do/transparencia/index.php/marco-legal-de-transparencia/decreto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cog.gob.do/transparencia/index.php/finanzas/informes-de-auditorias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ructura-organizacional-de-la-oai" TargetMode="External"/><Relationship Id="rId145" Type="http://schemas.openxmlformats.org/officeDocument/2006/relationships/hyperlink" Target="http://digecog.gob.do/transparencia/index.php/compras-y-contrataciones/compras-por-excepcion" TargetMode="External"/><Relationship Id="rId166" Type="http://schemas.openxmlformats.org/officeDocument/2006/relationships/hyperlink" Target="http://digecog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D903C-37E6-4CB0-9511-D54580FA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7143</Words>
  <Characters>39288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3</cp:revision>
  <cp:lastPrinted>2018-07-17T13:25:00Z</cp:lastPrinted>
  <dcterms:created xsi:type="dcterms:W3CDTF">2022-11-10T13:33:00Z</dcterms:created>
  <dcterms:modified xsi:type="dcterms:W3CDTF">2022-11-10T13:34:00Z</dcterms:modified>
</cp:coreProperties>
</file>